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F8815" w14:textId="77777777" w:rsidR="00331057" w:rsidRDefault="00331057">
      <w:pPr>
        <w:pStyle w:val="BodyText"/>
        <w:spacing w:before="190" w:after="1"/>
        <w:rPr>
          <w:rFonts w:ascii="Times New Roman"/>
          <w:b w:val="0"/>
          <w:sz w:val="20"/>
        </w:rPr>
      </w:pPr>
    </w:p>
    <w:tbl>
      <w:tblPr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1957"/>
        <w:gridCol w:w="1968"/>
        <w:gridCol w:w="1966"/>
        <w:gridCol w:w="1968"/>
        <w:gridCol w:w="1966"/>
        <w:gridCol w:w="1968"/>
      </w:tblGrid>
      <w:tr w:rsidR="00331057" w14:paraId="729F881D" w14:textId="77777777">
        <w:trPr>
          <w:trHeight w:val="321"/>
        </w:trPr>
        <w:tc>
          <w:tcPr>
            <w:tcW w:w="2518" w:type="dxa"/>
            <w:shd w:val="clear" w:color="auto" w:fill="DBE4F0"/>
          </w:tcPr>
          <w:p w14:paraId="729F8816" w14:textId="77777777" w:rsidR="00331057" w:rsidRDefault="0031634F">
            <w:pPr>
              <w:pStyle w:val="TableParagraph"/>
              <w:spacing w:line="287" w:lineRule="exact"/>
              <w:ind w:left="80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Subject</w:t>
            </w:r>
          </w:p>
        </w:tc>
        <w:tc>
          <w:tcPr>
            <w:tcW w:w="1957" w:type="dxa"/>
            <w:shd w:val="clear" w:color="auto" w:fill="F1DBDB"/>
          </w:tcPr>
          <w:p w14:paraId="729F8817" w14:textId="77777777" w:rsidR="00331057" w:rsidRDefault="0031634F">
            <w:pPr>
              <w:pStyle w:val="TableParagraph"/>
              <w:spacing w:line="287" w:lineRule="exact"/>
              <w:ind w:left="472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1A</w:t>
            </w:r>
          </w:p>
        </w:tc>
        <w:tc>
          <w:tcPr>
            <w:tcW w:w="1968" w:type="dxa"/>
            <w:shd w:val="clear" w:color="auto" w:fill="F1DBDB"/>
          </w:tcPr>
          <w:p w14:paraId="729F8818" w14:textId="77777777" w:rsidR="00331057" w:rsidRDefault="0031634F">
            <w:pPr>
              <w:pStyle w:val="TableParagraph"/>
              <w:spacing w:line="287" w:lineRule="exact"/>
              <w:ind w:left="477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1B</w:t>
            </w:r>
          </w:p>
        </w:tc>
        <w:tc>
          <w:tcPr>
            <w:tcW w:w="1966" w:type="dxa"/>
            <w:shd w:val="clear" w:color="auto" w:fill="EAF0DD"/>
          </w:tcPr>
          <w:p w14:paraId="729F8819" w14:textId="77777777" w:rsidR="00331057" w:rsidRDefault="0031634F">
            <w:pPr>
              <w:pStyle w:val="TableParagraph"/>
              <w:spacing w:line="287" w:lineRule="exact"/>
              <w:ind w:left="477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2A</w:t>
            </w:r>
          </w:p>
        </w:tc>
        <w:tc>
          <w:tcPr>
            <w:tcW w:w="1968" w:type="dxa"/>
            <w:shd w:val="clear" w:color="auto" w:fill="EAF0DD"/>
          </w:tcPr>
          <w:p w14:paraId="729F881A" w14:textId="77777777" w:rsidR="00331057" w:rsidRDefault="0031634F">
            <w:pPr>
              <w:pStyle w:val="TableParagraph"/>
              <w:spacing w:line="287" w:lineRule="exact"/>
              <w:ind w:left="477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2B</w:t>
            </w:r>
          </w:p>
        </w:tc>
        <w:tc>
          <w:tcPr>
            <w:tcW w:w="1966" w:type="dxa"/>
            <w:shd w:val="clear" w:color="auto" w:fill="FCE9D9"/>
          </w:tcPr>
          <w:p w14:paraId="729F881B" w14:textId="77777777" w:rsidR="00331057" w:rsidRDefault="0031634F">
            <w:pPr>
              <w:pStyle w:val="TableParagraph"/>
              <w:spacing w:line="287" w:lineRule="exact"/>
              <w:ind w:left="477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3A</w:t>
            </w:r>
          </w:p>
        </w:tc>
        <w:tc>
          <w:tcPr>
            <w:tcW w:w="1968" w:type="dxa"/>
            <w:shd w:val="clear" w:color="auto" w:fill="FCE9D9"/>
          </w:tcPr>
          <w:p w14:paraId="729F881C" w14:textId="77777777" w:rsidR="00331057" w:rsidRDefault="0031634F">
            <w:pPr>
              <w:pStyle w:val="TableParagraph"/>
              <w:spacing w:line="287" w:lineRule="exact"/>
              <w:ind w:left="477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3B</w:t>
            </w:r>
          </w:p>
        </w:tc>
      </w:tr>
      <w:tr w:rsidR="00331057" w14:paraId="729F882D" w14:textId="77777777">
        <w:trPr>
          <w:trHeight w:val="2897"/>
        </w:trPr>
        <w:tc>
          <w:tcPr>
            <w:tcW w:w="2518" w:type="dxa"/>
          </w:tcPr>
          <w:p w14:paraId="729F881E" w14:textId="77777777" w:rsidR="00331057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English</w:t>
            </w:r>
          </w:p>
        </w:tc>
        <w:tc>
          <w:tcPr>
            <w:tcW w:w="3925" w:type="dxa"/>
            <w:gridSpan w:val="2"/>
          </w:tcPr>
          <w:p w14:paraId="729F8820" w14:textId="170CB174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>Narrative: journey</w:t>
            </w:r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Mini-Rabbit Not Lost</w:t>
            </w:r>
          </w:p>
          <w:p w14:paraId="729F8821" w14:textId="5F7B2789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>Poetry: free verse</w:t>
            </w:r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‘Words Are Ours’; ‘The Magic Box’</w:t>
            </w:r>
          </w:p>
          <w:p w14:paraId="729F8822" w14:textId="239ED1A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>Fable</w:t>
            </w:r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The Koala who Could; The Squirrels that Squabbled; The Lion Inside</w:t>
            </w:r>
          </w:p>
          <w:p w14:paraId="729F8823" w14:textId="4D801C76" w:rsidR="00331057" w:rsidRDefault="00331057">
            <w:pPr>
              <w:pStyle w:val="TableParagraph"/>
              <w:spacing w:before="60"/>
              <w:ind w:right="60"/>
              <w:rPr>
                <w:sz w:val="24"/>
              </w:rPr>
            </w:pPr>
          </w:p>
        </w:tc>
        <w:tc>
          <w:tcPr>
            <w:tcW w:w="3934" w:type="dxa"/>
            <w:gridSpan w:val="2"/>
          </w:tcPr>
          <w:p w14:paraId="729F8824" w14:textId="1B4C58AE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Narrative: setting and dialogue</w:t>
            </w:r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Alice’s Adventures in Wonderland</w:t>
            </w:r>
          </w:p>
          <w:p w14:paraId="129A25A0" w14:textId="64180DD4" w:rsidR="005A01D9" w:rsidRDefault="0031634F" w:rsidP="005A01D9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Poetry: calligrams and free verse</w:t>
            </w:r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Love that Dog</w:t>
            </w:r>
            <w:r w:rsidR="005A01D9">
              <w:rPr>
                <w:sz w:val="24"/>
              </w:rPr>
              <w:t xml:space="preserve"> Persuasive letters</w:t>
            </w:r>
            <w:r w:rsidR="005A01D9">
              <w:rPr>
                <w:sz w:val="24"/>
              </w:rPr>
              <w:t xml:space="preserve">: </w:t>
            </w:r>
            <w:r w:rsidR="005A01D9">
              <w:rPr>
                <w:i/>
                <w:sz w:val="24"/>
              </w:rPr>
              <w:t>Speak Up! Look Up! Clean Up!</w:t>
            </w:r>
          </w:p>
          <w:p w14:paraId="729F8827" w14:textId="3EA22113" w:rsidR="00331057" w:rsidRDefault="00331057">
            <w:pPr>
              <w:pStyle w:val="TableParagraph"/>
              <w:spacing w:before="60"/>
              <w:ind w:right="60"/>
              <w:rPr>
                <w:sz w:val="24"/>
              </w:rPr>
            </w:pPr>
          </w:p>
        </w:tc>
        <w:tc>
          <w:tcPr>
            <w:tcW w:w="3934" w:type="dxa"/>
            <w:gridSpan w:val="2"/>
          </w:tcPr>
          <w:p w14:paraId="729F882A" w14:textId="5FB8841F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>Non-chronological report</w:t>
            </w:r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A Year Full of Celebrations and Festivals from Around the World</w:t>
            </w:r>
          </w:p>
          <w:p w14:paraId="729F882B" w14:textId="2D8AA1EA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>Narrative</w:t>
            </w:r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The Iron Man</w:t>
            </w:r>
          </w:p>
          <w:p w14:paraId="729F882C" w14:textId="280D032B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>Poetry: Take One Poet (kennings)</w:t>
            </w:r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Poems Aloud; Smile Out Loud</w:t>
            </w:r>
          </w:p>
        </w:tc>
      </w:tr>
      <w:tr w:rsidR="00331057" w14:paraId="729F883B" w14:textId="77777777">
        <w:trPr>
          <w:trHeight w:val="3477"/>
        </w:trPr>
        <w:tc>
          <w:tcPr>
            <w:tcW w:w="2518" w:type="dxa"/>
          </w:tcPr>
          <w:p w14:paraId="729F882E" w14:textId="77777777" w:rsidR="00331057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Mathematics</w:t>
            </w:r>
          </w:p>
        </w:tc>
        <w:tc>
          <w:tcPr>
            <w:tcW w:w="3925" w:type="dxa"/>
            <w:gridSpan w:val="2"/>
          </w:tcPr>
          <w:p w14:paraId="729F882F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 xml:space="preserve">Place value: </w:t>
            </w:r>
            <w:r>
              <w:rPr>
                <w:sz w:val="24"/>
              </w:rPr>
              <w:t>represent and partition numbers to 1,000; 1, 10, 100 more or less; number lines and estimating; compare and order; count in 50s</w:t>
            </w:r>
          </w:p>
          <w:p w14:paraId="729F8830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Addition and subtraction: </w:t>
            </w:r>
            <w:r>
              <w:rPr>
                <w:sz w:val="24"/>
              </w:rPr>
              <w:t>add and subtract 1s, 10s and 100s, including across a boundary; add and subtract 2- and 3-digit numbers; complements to 100; estimate; inverse operations</w:t>
            </w:r>
          </w:p>
          <w:p w14:paraId="729F8831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Multiplication and division A: </w:t>
            </w:r>
            <w:r>
              <w:rPr>
                <w:sz w:val="24"/>
              </w:rPr>
              <w:t>equal groups and arrays; sharing and grouping; 2, 3, 4, 5, 8 and 10 times-tables</w:t>
            </w:r>
          </w:p>
        </w:tc>
        <w:tc>
          <w:tcPr>
            <w:tcW w:w="3934" w:type="dxa"/>
            <w:gridSpan w:val="2"/>
          </w:tcPr>
          <w:p w14:paraId="729F8832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 xml:space="preserve">Multiplication and division B: </w:t>
            </w:r>
            <w:r>
              <w:rPr>
                <w:sz w:val="24"/>
              </w:rPr>
              <w:t>related calculations; 2-digit × 1-digit; 2-digit ÷ 1-digit, including remainders; scaling</w:t>
            </w:r>
          </w:p>
          <w:p w14:paraId="729F8833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Length and perimeter: </w:t>
            </w:r>
            <w:r>
              <w:rPr>
                <w:sz w:val="24"/>
              </w:rPr>
              <w:t>measure in m, cm and mm; equivalent lengths; compare, add and subtract lengths; measure and calculate perimeter</w:t>
            </w:r>
          </w:p>
          <w:p w14:paraId="729F8834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Fractions A: </w:t>
            </w:r>
            <w:r>
              <w:rPr>
                <w:sz w:val="24"/>
              </w:rPr>
              <w:t>unit and non-unit fractions; compare and order; fractions on a number line; equivalent fractions</w:t>
            </w:r>
          </w:p>
          <w:p w14:paraId="729F8835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Mass and capacity: </w:t>
            </w:r>
            <w:r>
              <w:rPr>
                <w:sz w:val="24"/>
              </w:rPr>
              <w:t>use scales; measure, compare, add and subtract in kg, g, l and ml</w:t>
            </w:r>
          </w:p>
        </w:tc>
        <w:tc>
          <w:tcPr>
            <w:tcW w:w="3934" w:type="dxa"/>
            <w:gridSpan w:val="2"/>
          </w:tcPr>
          <w:p w14:paraId="729F8836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 xml:space="preserve">Fractions B: </w:t>
            </w:r>
            <w:r>
              <w:rPr>
                <w:sz w:val="24"/>
              </w:rPr>
              <w:t>add and subtract fractions; fractions of a set of objects</w:t>
            </w:r>
          </w:p>
          <w:p w14:paraId="729F8837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Money: </w:t>
            </w:r>
            <w:r>
              <w:rPr>
                <w:sz w:val="24"/>
              </w:rPr>
              <w:t>pounds and pence; add and subtract money; find change</w:t>
            </w:r>
          </w:p>
          <w:p w14:paraId="729F8838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Time: </w:t>
            </w:r>
            <w:r>
              <w:rPr>
                <w:sz w:val="24"/>
              </w:rPr>
              <w:t>Roman numerals to 12; tell the time to the minute; am and pm; durations; units of time</w:t>
            </w:r>
          </w:p>
          <w:p w14:paraId="729F8839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Shape: </w:t>
            </w:r>
            <w:r>
              <w:rPr>
                <w:sz w:val="24"/>
              </w:rPr>
              <w:t>right angles; horizontal, vertical, parallel and perpendicular lines; draw and describe 2-D and 3-D shapes</w:t>
            </w:r>
          </w:p>
          <w:p w14:paraId="729F883A" w14:textId="77777777" w:rsidR="00331057" w:rsidRDefault="0031634F">
            <w:pPr>
              <w:pStyle w:val="TableParagraph"/>
              <w:spacing w:before="60"/>
              <w:ind w:right="60"/>
              <w:rPr>
                <w:sz w:val="24"/>
              </w:rPr>
            </w:pPr>
            <w:r>
              <w:rPr>
                <w:sz w:val="24"/>
              </w:rPr>
              <w:t xml:space="preserve">Statistics: </w:t>
            </w:r>
            <w:r>
              <w:rPr>
                <w:sz w:val="24"/>
              </w:rPr>
              <w:t>pictograms; bar charts; two-way tables</w:t>
            </w:r>
          </w:p>
        </w:tc>
      </w:tr>
      <w:tr w:rsidR="00331057" w14:paraId="729F8843" w14:textId="77777777">
        <w:trPr>
          <w:trHeight w:val="868"/>
        </w:trPr>
        <w:tc>
          <w:tcPr>
            <w:tcW w:w="2518" w:type="dxa"/>
          </w:tcPr>
          <w:p w14:paraId="729F883C" w14:textId="77777777" w:rsidR="00331057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Science</w:t>
            </w:r>
          </w:p>
        </w:tc>
        <w:tc>
          <w:tcPr>
            <w:tcW w:w="3925" w:type="dxa"/>
            <w:gridSpan w:val="2"/>
          </w:tcPr>
          <w:p w14:paraId="729F883D" w14:textId="14A96DFF" w:rsidR="00331057" w:rsidRDefault="00D23452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Energy:</w:t>
            </w:r>
            <w:r>
              <w:rPr>
                <w:sz w:val="24"/>
              </w:rPr>
              <w:t xml:space="preserve"> Light and shadows</w:t>
            </w:r>
            <w:r>
              <w:rPr>
                <w:sz w:val="24"/>
              </w:rPr>
              <w:t xml:space="preserve"> </w:t>
            </w:r>
          </w:p>
          <w:p w14:paraId="729F883E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Forces and space:</w:t>
            </w:r>
            <w:r>
              <w:rPr>
                <w:sz w:val="24"/>
              </w:rPr>
              <w:t xml:space="preserve"> Forces and magnets</w:t>
            </w:r>
          </w:p>
        </w:tc>
        <w:tc>
          <w:tcPr>
            <w:tcW w:w="3934" w:type="dxa"/>
            <w:gridSpan w:val="2"/>
          </w:tcPr>
          <w:p w14:paraId="729F883F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Materials:</w:t>
            </w:r>
            <w:r>
              <w:rPr>
                <w:sz w:val="24"/>
              </w:rPr>
              <w:t xml:space="preserve"> Rocks and soil</w:t>
            </w:r>
          </w:p>
          <w:p w14:paraId="6C24996D" w14:textId="77777777" w:rsidR="001E6653" w:rsidRDefault="001E6653" w:rsidP="001E6653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Plants:</w:t>
            </w:r>
            <w:r>
              <w:rPr>
                <w:sz w:val="24"/>
              </w:rPr>
              <w:t xml:space="preserve"> Plant reproduction</w:t>
            </w:r>
          </w:p>
          <w:p w14:paraId="729F8840" w14:textId="78EC1D42" w:rsidR="00331057" w:rsidRDefault="00331057">
            <w:pPr>
              <w:pStyle w:val="TableParagraph"/>
              <w:ind w:right="60"/>
              <w:rPr>
                <w:sz w:val="24"/>
              </w:rPr>
            </w:pPr>
          </w:p>
        </w:tc>
        <w:tc>
          <w:tcPr>
            <w:tcW w:w="3934" w:type="dxa"/>
            <w:gridSpan w:val="2"/>
          </w:tcPr>
          <w:p w14:paraId="729F8841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Plants:</w:t>
            </w:r>
            <w:r>
              <w:rPr>
                <w:sz w:val="24"/>
              </w:rPr>
              <w:t xml:space="preserve"> Plant reproduction</w:t>
            </w:r>
          </w:p>
          <w:p w14:paraId="729F8842" w14:textId="6648E8C2" w:rsidR="00331057" w:rsidRDefault="00D23452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Animals:</w:t>
            </w:r>
            <w:r>
              <w:rPr>
                <w:sz w:val="24"/>
              </w:rPr>
              <w:t xml:space="preserve"> Movement and nutrition</w:t>
            </w:r>
          </w:p>
        </w:tc>
      </w:tr>
      <w:tr w:rsidR="00331057" w14:paraId="729F8848" w14:textId="77777777">
        <w:trPr>
          <w:trHeight w:val="581"/>
        </w:trPr>
        <w:tc>
          <w:tcPr>
            <w:tcW w:w="2518" w:type="dxa"/>
          </w:tcPr>
          <w:p w14:paraId="729F8844" w14:textId="77777777" w:rsidR="00331057" w:rsidRDefault="0031634F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Computing</w:t>
            </w:r>
          </w:p>
        </w:tc>
        <w:tc>
          <w:tcPr>
            <w:tcW w:w="3925" w:type="dxa"/>
            <w:gridSpan w:val="2"/>
          </w:tcPr>
          <w:p w14:paraId="729F8845" w14:textId="77777777" w:rsidR="00331057" w:rsidRDefault="0031634F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>Keeping</w:t>
            </w:r>
            <w:r>
              <w:rPr>
                <w:spacing w:val="-2"/>
                <w:sz w:val="24"/>
              </w:rPr>
              <w:t xml:space="preserve"> informed</w:t>
            </w:r>
          </w:p>
        </w:tc>
        <w:tc>
          <w:tcPr>
            <w:tcW w:w="3934" w:type="dxa"/>
            <w:gridSpan w:val="2"/>
          </w:tcPr>
          <w:p w14:paraId="729F8846" w14:textId="600ECF1F" w:rsidR="00331057" w:rsidRDefault="008943C9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>Bringing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Images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life</w:t>
            </w:r>
          </w:p>
        </w:tc>
        <w:tc>
          <w:tcPr>
            <w:tcW w:w="3934" w:type="dxa"/>
            <w:gridSpan w:val="2"/>
          </w:tcPr>
          <w:p w14:paraId="729F8847" w14:textId="2FA24BE9" w:rsidR="00331057" w:rsidRDefault="00EA4F57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 xml:space="preserve">Programming </w:t>
            </w:r>
          </w:p>
        </w:tc>
      </w:tr>
      <w:tr w:rsidR="00331057" w14:paraId="729F884D" w14:textId="77777777">
        <w:trPr>
          <w:trHeight w:val="577"/>
        </w:trPr>
        <w:tc>
          <w:tcPr>
            <w:tcW w:w="2518" w:type="dxa"/>
          </w:tcPr>
          <w:p w14:paraId="729F8849" w14:textId="77777777" w:rsidR="00331057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History</w:t>
            </w:r>
          </w:p>
        </w:tc>
        <w:tc>
          <w:tcPr>
            <w:tcW w:w="3925" w:type="dxa"/>
            <w:gridSpan w:val="2"/>
          </w:tcPr>
          <w:p w14:paraId="729F884A" w14:textId="11C77DB9" w:rsidR="00331057" w:rsidRDefault="00EA4F57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What was important to ancient Egyptians?</w:t>
            </w:r>
            <w:r w:rsidR="00657DBA">
              <w:rPr>
                <w:sz w:val="24"/>
              </w:rPr>
              <w:t xml:space="preserve"> </w:t>
            </w:r>
          </w:p>
        </w:tc>
        <w:tc>
          <w:tcPr>
            <w:tcW w:w="3934" w:type="dxa"/>
            <w:gridSpan w:val="2"/>
          </w:tcPr>
          <w:p w14:paraId="729F884B" w14:textId="45925FD7" w:rsidR="00331057" w:rsidRDefault="00356FEC">
            <w:pPr>
              <w:pStyle w:val="TableParagraph"/>
              <w:ind w:right="60"/>
              <w:rPr>
                <w:sz w:val="24"/>
              </w:rPr>
            </w:pPr>
            <w:r w:rsidRPr="00356FEC">
              <w:rPr>
                <w:sz w:val="24"/>
              </w:rPr>
              <w:t>How have children’s lives changed?</w:t>
            </w:r>
          </w:p>
        </w:tc>
        <w:tc>
          <w:tcPr>
            <w:tcW w:w="3934" w:type="dxa"/>
            <w:gridSpan w:val="2"/>
          </w:tcPr>
          <w:p w14:paraId="729F884C" w14:textId="11C6A5D9" w:rsidR="00331057" w:rsidRDefault="00EA4F57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Would you prefer to have lived in the Stone Age, Bronze Age or Iron Age?</w:t>
            </w:r>
          </w:p>
        </w:tc>
      </w:tr>
      <w:tr w:rsidR="00331057" w14:paraId="729F8852" w14:textId="77777777">
        <w:trPr>
          <w:trHeight w:val="580"/>
        </w:trPr>
        <w:tc>
          <w:tcPr>
            <w:tcW w:w="2518" w:type="dxa"/>
          </w:tcPr>
          <w:p w14:paraId="729F884E" w14:textId="77777777" w:rsidR="00331057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Geography</w:t>
            </w:r>
          </w:p>
        </w:tc>
        <w:tc>
          <w:tcPr>
            <w:tcW w:w="3925" w:type="dxa"/>
            <w:gridSpan w:val="2"/>
          </w:tcPr>
          <w:p w14:paraId="729F884F" w14:textId="2D2EE93E" w:rsidR="00331057" w:rsidRDefault="00657DBA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Who lives in Antarctica?</w:t>
            </w:r>
          </w:p>
        </w:tc>
        <w:tc>
          <w:tcPr>
            <w:tcW w:w="3934" w:type="dxa"/>
            <w:gridSpan w:val="2"/>
          </w:tcPr>
          <w:p w14:paraId="729F8850" w14:textId="67089833" w:rsidR="00331057" w:rsidRDefault="00657DBA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Are all settlements the same?</w:t>
            </w:r>
          </w:p>
        </w:tc>
        <w:tc>
          <w:tcPr>
            <w:tcW w:w="3934" w:type="dxa"/>
            <w:gridSpan w:val="2"/>
          </w:tcPr>
          <w:p w14:paraId="729F8851" w14:textId="239295B9" w:rsidR="00331057" w:rsidRDefault="00657DBA">
            <w:pPr>
              <w:pStyle w:val="TableParagraph"/>
              <w:ind w:right="60"/>
              <w:rPr>
                <w:sz w:val="24"/>
              </w:rPr>
            </w:pPr>
            <w:r w:rsidRPr="00657DBA">
              <w:rPr>
                <w:sz w:val="24"/>
              </w:rPr>
              <w:t>Where does our food come from?</w:t>
            </w:r>
          </w:p>
        </w:tc>
      </w:tr>
    </w:tbl>
    <w:p w14:paraId="729F8853" w14:textId="77777777" w:rsidR="00331057" w:rsidRDefault="00331057">
      <w:pPr>
        <w:pStyle w:val="TableParagraph"/>
        <w:spacing w:line="273" w:lineRule="exact"/>
        <w:rPr>
          <w:sz w:val="24"/>
        </w:rPr>
        <w:sectPr w:rsidR="00331057">
          <w:headerReference w:type="default" r:id="rId10"/>
          <w:type w:val="continuous"/>
          <w:pgSz w:w="16840" w:h="11910" w:orient="landscape"/>
          <w:pgMar w:top="1120" w:right="1133" w:bottom="280" w:left="1133" w:header="0" w:footer="0" w:gutter="0"/>
          <w:pgNumType w:start="1"/>
          <w:cols w:space="720"/>
        </w:sectPr>
      </w:pPr>
    </w:p>
    <w:tbl>
      <w:tblPr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3925"/>
        <w:gridCol w:w="3934"/>
        <w:gridCol w:w="3934"/>
      </w:tblGrid>
      <w:tr w:rsidR="00331057" w14:paraId="729F8859" w14:textId="77777777">
        <w:trPr>
          <w:trHeight w:val="870"/>
        </w:trPr>
        <w:tc>
          <w:tcPr>
            <w:tcW w:w="2518" w:type="dxa"/>
          </w:tcPr>
          <w:p w14:paraId="729F8854" w14:textId="77777777" w:rsidR="00331057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Art</w:t>
            </w:r>
          </w:p>
        </w:tc>
        <w:tc>
          <w:tcPr>
            <w:tcW w:w="3925" w:type="dxa"/>
          </w:tcPr>
          <w:p w14:paraId="2B8EF9F6" w14:textId="77777777" w:rsidR="00A37E6C" w:rsidRDefault="005C2277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Craft and design:</w:t>
            </w:r>
            <w:r>
              <w:rPr>
                <w:sz w:val="24"/>
              </w:rPr>
              <w:t xml:space="preserve"> Ancient Egyptian scrolls</w:t>
            </w:r>
            <w:r w:rsidR="00A37E6C">
              <w:rPr>
                <w:sz w:val="24"/>
              </w:rPr>
              <w:t xml:space="preserve"> </w:t>
            </w:r>
          </w:p>
          <w:p w14:paraId="729F8855" w14:textId="47B3BC20" w:rsidR="00331057" w:rsidRDefault="00A37E6C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Sculpture and 3D:</w:t>
            </w:r>
            <w:r>
              <w:rPr>
                <w:sz w:val="24"/>
              </w:rPr>
              <w:t xml:space="preserve"> Abstract shape and space (linked with D&amp;T)</w:t>
            </w:r>
          </w:p>
        </w:tc>
        <w:tc>
          <w:tcPr>
            <w:tcW w:w="3934" w:type="dxa"/>
          </w:tcPr>
          <w:p w14:paraId="729F8857" w14:textId="77595FC6" w:rsidR="00331057" w:rsidRDefault="00A37E6C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Drawing:</w:t>
            </w:r>
            <w:r>
              <w:rPr>
                <w:sz w:val="24"/>
              </w:rPr>
              <w:t xml:space="preserve"> Developing drawing skills – Growing Artists</w:t>
            </w:r>
          </w:p>
        </w:tc>
        <w:tc>
          <w:tcPr>
            <w:tcW w:w="3934" w:type="dxa"/>
          </w:tcPr>
          <w:p w14:paraId="6F40A8B2" w14:textId="111CF98C" w:rsidR="00A37E6C" w:rsidRDefault="00A37E6C" w:rsidP="00A37E6C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Painting and mixed media:</w:t>
            </w:r>
            <w:r>
              <w:rPr>
                <w:sz w:val="24"/>
              </w:rPr>
              <w:t xml:space="preserve"> Exploring texture with paint and collage</w:t>
            </w:r>
            <w:r w:rsidR="00516897">
              <w:rPr>
                <w:sz w:val="24"/>
              </w:rPr>
              <w:t xml:space="preserve"> – Stone Age Art</w:t>
            </w:r>
          </w:p>
          <w:p w14:paraId="729F8858" w14:textId="6249C02F" w:rsidR="00331057" w:rsidRDefault="00331057" w:rsidP="00A37E6C">
            <w:pPr>
              <w:pStyle w:val="TableParagraph"/>
              <w:ind w:right="60"/>
              <w:rPr>
                <w:sz w:val="24"/>
              </w:rPr>
            </w:pPr>
          </w:p>
        </w:tc>
      </w:tr>
      <w:tr w:rsidR="00331057" w14:paraId="729F8861" w14:textId="77777777">
        <w:trPr>
          <w:trHeight w:val="870"/>
        </w:trPr>
        <w:tc>
          <w:tcPr>
            <w:tcW w:w="2518" w:type="dxa"/>
          </w:tcPr>
          <w:p w14:paraId="729F885A" w14:textId="77777777" w:rsidR="00331057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DT</w:t>
            </w:r>
          </w:p>
        </w:tc>
        <w:tc>
          <w:tcPr>
            <w:tcW w:w="3925" w:type="dxa"/>
          </w:tcPr>
          <w:p w14:paraId="729F885B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Structures:</w:t>
            </w:r>
            <w:r>
              <w:rPr>
                <w:sz w:val="24"/>
              </w:rPr>
              <w:t xml:space="preserve"> Product packaging</w:t>
            </w:r>
          </w:p>
          <w:p w14:paraId="729F885C" w14:textId="1D7F8E93" w:rsidR="00331057" w:rsidRDefault="00331057">
            <w:pPr>
              <w:pStyle w:val="TableParagraph"/>
              <w:ind w:right="60"/>
              <w:rPr>
                <w:sz w:val="24"/>
              </w:rPr>
            </w:pPr>
          </w:p>
        </w:tc>
        <w:tc>
          <w:tcPr>
            <w:tcW w:w="3934" w:type="dxa"/>
          </w:tcPr>
          <w:p w14:paraId="729F885D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Digital world:</w:t>
            </w:r>
            <w:r>
              <w:rPr>
                <w:sz w:val="24"/>
              </w:rPr>
              <w:t xml:space="preserve"> Wearable technology</w:t>
            </w:r>
          </w:p>
          <w:p w14:paraId="729F885E" w14:textId="418D640F" w:rsidR="00331057" w:rsidRDefault="00331057">
            <w:pPr>
              <w:pStyle w:val="TableParagraph"/>
              <w:ind w:right="60"/>
              <w:rPr>
                <w:sz w:val="24"/>
              </w:rPr>
            </w:pPr>
          </w:p>
        </w:tc>
        <w:tc>
          <w:tcPr>
            <w:tcW w:w="3934" w:type="dxa"/>
          </w:tcPr>
          <w:p w14:paraId="729F885F" w14:textId="77777777" w:rsidR="00331057" w:rsidRDefault="0031634F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Cooking and nutrition:</w:t>
            </w:r>
            <w:r>
              <w:rPr>
                <w:sz w:val="24"/>
              </w:rPr>
              <w:t xml:space="preserve"> Eating seasonally</w:t>
            </w:r>
          </w:p>
          <w:p w14:paraId="729F8860" w14:textId="6844784D" w:rsidR="00331057" w:rsidRDefault="00331057">
            <w:pPr>
              <w:pStyle w:val="TableParagraph"/>
              <w:ind w:right="60"/>
              <w:rPr>
                <w:sz w:val="24"/>
              </w:rPr>
            </w:pPr>
          </w:p>
        </w:tc>
      </w:tr>
      <w:tr w:rsidR="00331057" w14:paraId="729F8869" w14:textId="77777777">
        <w:trPr>
          <w:trHeight w:val="869"/>
        </w:trPr>
        <w:tc>
          <w:tcPr>
            <w:tcW w:w="2518" w:type="dxa"/>
          </w:tcPr>
          <w:p w14:paraId="729F8862" w14:textId="77777777" w:rsidR="00331057" w:rsidRDefault="0031634F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Music</w:t>
            </w:r>
          </w:p>
        </w:tc>
        <w:tc>
          <w:tcPr>
            <w:tcW w:w="3925" w:type="dxa"/>
          </w:tcPr>
          <w:p w14:paraId="729F8864" w14:textId="3FF12B6D" w:rsidR="00331057" w:rsidRDefault="00B8001B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Ballards</w:t>
            </w:r>
          </w:p>
        </w:tc>
        <w:tc>
          <w:tcPr>
            <w:tcW w:w="3934" w:type="dxa"/>
          </w:tcPr>
          <w:p w14:paraId="729F8866" w14:textId="27DA09A1" w:rsidR="00331057" w:rsidRDefault="006C6B2D">
            <w:pPr>
              <w:pStyle w:val="TableParagraph"/>
              <w:ind w:right="60"/>
              <w:rPr>
                <w:sz w:val="24"/>
              </w:rPr>
            </w:pPr>
            <w:r w:rsidRPr="006C6B2D">
              <w:rPr>
                <w:sz w:val="24"/>
              </w:rPr>
              <w:t>Pentatonic Melodies and Composition</w:t>
            </w:r>
          </w:p>
        </w:tc>
        <w:tc>
          <w:tcPr>
            <w:tcW w:w="3934" w:type="dxa"/>
          </w:tcPr>
          <w:p w14:paraId="729F8868" w14:textId="4EF19B91" w:rsidR="00331057" w:rsidRDefault="006C6B2D">
            <w:pPr>
              <w:pStyle w:val="TableParagraph"/>
              <w:ind w:right="60"/>
              <w:rPr>
                <w:sz w:val="24"/>
              </w:rPr>
            </w:pPr>
            <w:r>
              <w:rPr>
                <w:sz w:val="24"/>
              </w:rPr>
              <w:t>Jazz</w:t>
            </w:r>
          </w:p>
        </w:tc>
      </w:tr>
      <w:tr w:rsidR="00331057" w14:paraId="729F886E" w14:textId="77777777">
        <w:trPr>
          <w:trHeight w:val="578"/>
        </w:trPr>
        <w:tc>
          <w:tcPr>
            <w:tcW w:w="2518" w:type="dxa"/>
          </w:tcPr>
          <w:p w14:paraId="729F886A" w14:textId="77777777" w:rsidR="00331057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M.F.L</w:t>
            </w:r>
          </w:p>
        </w:tc>
        <w:tc>
          <w:tcPr>
            <w:tcW w:w="3925" w:type="dxa"/>
          </w:tcPr>
          <w:p w14:paraId="729F886B" w14:textId="444E89C6" w:rsidR="00331057" w:rsidRDefault="00331057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Where is France?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Numbers to 30 and the alphabet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Greetings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My home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Colours</w:t>
            </w:r>
          </w:p>
        </w:tc>
        <w:tc>
          <w:tcPr>
            <w:tcW w:w="3934" w:type="dxa"/>
          </w:tcPr>
          <w:p w14:paraId="729F886C" w14:textId="50576871" w:rsidR="00331057" w:rsidRDefault="00331057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Pets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At the bakery, butcher's and café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Days of the week and months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The body and clothing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How much? (money)</w:t>
            </w:r>
          </w:p>
        </w:tc>
        <w:tc>
          <w:tcPr>
            <w:tcW w:w="3934" w:type="dxa"/>
          </w:tcPr>
          <w:p w14:paraId="729F886D" w14:textId="0D1A9875" w:rsidR="00331057" w:rsidRDefault="00331057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Holidays and celebrations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Towns and transport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The weather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I play... (sports)</w:t>
            </w:r>
          </w:p>
          <w:p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The classroom</w:t>
            </w:r>
          </w:p>
        </w:tc>
      </w:tr>
      <w:tr w:rsidR="00331057" w14:paraId="729F8875" w14:textId="77777777" w:rsidTr="00413E6F">
        <w:trPr>
          <w:trHeight w:val="938"/>
        </w:trPr>
        <w:tc>
          <w:tcPr>
            <w:tcW w:w="2518" w:type="dxa"/>
          </w:tcPr>
          <w:p w14:paraId="729F886F" w14:textId="77777777" w:rsidR="00331057" w:rsidRDefault="0031634F">
            <w:pPr>
              <w:pStyle w:val="TableParagraph"/>
              <w:spacing w:line="289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PE</w:t>
            </w:r>
          </w:p>
        </w:tc>
        <w:tc>
          <w:tcPr>
            <w:tcW w:w="3925" w:type="dxa"/>
          </w:tcPr>
          <w:p w14:paraId="729F8870" w14:textId="0902A6FE" w:rsidR="00331057" w:rsidRDefault="0031634F">
            <w:pPr>
              <w:pStyle w:val="TableParagraph"/>
              <w:ind w:right="2103"/>
              <w:rPr>
                <w:sz w:val="24"/>
              </w:rPr>
            </w:pPr>
            <w:r>
              <w:rPr>
                <w:spacing w:val="-2"/>
                <w:sz w:val="24"/>
              </w:rPr>
              <w:t>Dance</w:t>
            </w:r>
          </w:p>
          <w:p w14:paraId="729F8871" w14:textId="1EF9ABD0" w:rsidR="00331057" w:rsidRDefault="00693A0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Ball skills</w:t>
            </w:r>
          </w:p>
        </w:tc>
        <w:tc>
          <w:tcPr>
            <w:tcW w:w="3934" w:type="dxa"/>
          </w:tcPr>
          <w:p w14:paraId="729F8872" w14:textId="72227302" w:rsidR="00331057" w:rsidRDefault="00693A07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Yoga</w:t>
            </w:r>
          </w:p>
          <w:p w14:paraId="729F8873" w14:textId="14BD3214" w:rsidR="00331057" w:rsidRDefault="00693A07">
            <w:pPr>
              <w:pStyle w:val="TableParagraph"/>
              <w:spacing w:line="290" w:lineRule="exact"/>
              <w:ind w:right="18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Orienteering </w:t>
            </w:r>
          </w:p>
        </w:tc>
        <w:tc>
          <w:tcPr>
            <w:tcW w:w="3934" w:type="dxa"/>
          </w:tcPr>
          <w:p w14:paraId="729F8874" w14:textId="77777777" w:rsidR="00331057" w:rsidRDefault="0031634F">
            <w:pPr>
              <w:pStyle w:val="TableParagraph"/>
              <w:ind w:right="2721"/>
              <w:rPr>
                <w:sz w:val="24"/>
              </w:rPr>
            </w:pPr>
            <w:r>
              <w:rPr>
                <w:spacing w:val="-2"/>
                <w:sz w:val="24"/>
              </w:rPr>
              <w:t>Athletics Swimming</w:t>
            </w:r>
          </w:p>
        </w:tc>
      </w:tr>
      <w:tr w:rsidR="00331057" w14:paraId="729F887E" w14:textId="77777777" w:rsidTr="00413E6F">
        <w:trPr>
          <w:trHeight w:val="711"/>
        </w:trPr>
        <w:tc>
          <w:tcPr>
            <w:tcW w:w="2518" w:type="dxa"/>
          </w:tcPr>
          <w:p w14:paraId="729F8876" w14:textId="77777777" w:rsidR="00331057" w:rsidRPr="00413E6F" w:rsidRDefault="0031634F">
            <w:pPr>
              <w:pStyle w:val="TableParagraph"/>
              <w:spacing w:line="287" w:lineRule="exact"/>
              <w:rPr>
                <w:b/>
                <w:sz w:val="24"/>
              </w:rPr>
            </w:pPr>
            <w:r w:rsidRPr="00413E6F">
              <w:rPr>
                <w:b/>
                <w:spacing w:val="-4"/>
                <w:sz w:val="24"/>
              </w:rPr>
              <w:t>PSHE</w:t>
            </w:r>
          </w:p>
        </w:tc>
        <w:tc>
          <w:tcPr>
            <w:tcW w:w="3925" w:type="dxa"/>
          </w:tcPr>
          <w:p w14:paraId="3F1B08A3" w14:textId="77777777" w:rsidR="00331057" w:rsidRDefault="00293BD5">
            <w:pPr>
              <w:pStyle w:val="TableParagraph"/>
              <w:ind w:right="1014"/>
              <w:rPr>
                <w:sz w:val="24"/>
              </w:rPr>
            </w:pPr>
            <w:r w:rsidRPr="00413E6F">
              <w:rPr>
                <w:sz w:val="24"/>
              </w:rPr>
              <w:t>Relationships</w:t>
            </w:r>
          </w:p>
          <w:p w14:paraId="729F8878" w14:textId="7814735A" w:rsidR="00011C0A" w:rsidRPr="00413E6F" w:rsidRDefault="00011C0A">
            <w:pPr>
              <w:pStyle w:val="TableParagraph"/>
              <w:ind w:right="1014"/>
              <w:rPr>
                <w:sz w:val="24"/>
              </w:rPr>
            </w:pPr>
          </w:p>
        </w:tc>
        <w:tc>
          <w:tcPr>
            <w:tcW w:w="3934" w:type="dxa"/>
          </w:tcPr>
          <w:p w14:paraId="49C3D022" w14:textId="77777777" w:rsidR="00331057" w:rsidRDefault="00B23B77">
            <w:pPr>
              <w:pStyle w:val="TableParagraph"/>
              <w:ind w:right="1127"/>
              <w:rPr>
                <w:sz w:val="24"/>
              </w:rPr>
            </w:pPr>
            <w:r w:rsidRPr="00413E6F">
              <w:rPr>
                <w:sz w:val="24"/>
              </w:rPr>
              <w:t xml:space="preserve">Living in the </w:t>
            </w:r>
            <w:r w:rsidR="00873F14" w:rsidRPr="00413E6F">
              <w:rPr>
                <w:sz w:val="24"/>
              </w:rPr>
              <w:t>Wider World</w:t>
            </w:r>
          </w:p>
          <w:p w14:paraId="729F887A" w14:textId="3212462A" w:rsidR="00011C0A" w:rsidRPr="00413E6F" w:rsidRDefault="00011C0A">
            <w:pPr>
              <w:pStyle w:val="TableParagraph"/>
              <w:ind w:right="1127"/>
              <w:rPr>
                <w:sz w:val="24"/>
              </w:rPr>
            </w:pPr>
          </w:p>
        </w:tc>
        <w:tc>
          <w:tcPr>
            <w:tcW w:w="3934" w:type="dxa"/>
          </w:tcPr>
          <w:p w14:paraId="729F887D" w14:textId="70B90D17" w:rsidR="00331057" w:rsidRPr="00413E6F" w:rsidRDefault="0099402F">
            <w:pPr>
              <w:pStyle w:val="TableParagraph"/>
              <w:spacing w:line="270" w:lineRule="exact"/>
              <w:rPr>
                <w:sz w:val="24"/>
              </w:rPr>
            </w:pPr>
            <w:r w:rsidRPr="00413E6F">
              <w:rPr>
                <w:sz w:val="24"/>
              </w:rPr>
              <w:t>Hea</w:t>
            </w:r>
            <w:r w:rsidR="00413E6F" w:rsidRPr="00413E6F">
              <w:rPr>
                <w:sz w:val="24"/>
              </w:rPr>
              <w:t xml:space="preserve">lth and Wellbeing </w:t>
            </w:r>
          </w:p>
        </w:tc>
      </w:tr>
      <w:tr w:rsidR="00331057" w14:paraId="729F8884" w14:textId="77777777">
        <w:trPr>
          <w:trHeight w:val="870"/>
        </w:trPr>
        <w:tc>
          <w:tcPr>
            <w:tcW w:w="2518" w:type="dxa"/>
          </w:tcPr>
          <w:p w14:paraId="729F887F" w14:textId="77777777" w:rsidR="00331057" w:rsidRPr="00044D73" w:rsidRDefault="0031634F">
            <w:pPr>
              <w:pStyle w:val="TableParagraph"/>
              <w:spacing w:line="289" w:lineRule="exact"/>
              <w:rPr>
                <w:b/>
                <w:sz w:val="24"/>
              </w:rPr>
            </w:pPr>
            <w:r w:rsidRPr="00044D73">
              <w:rPr>
                <w:b/>
                <w:spacing w:val="-5"/>
                <w:sz w:val="24"/>
              </w:rPr>
              <w:t>RE</w:t>
            </w:r>
          </w:p>
        </w:tc>
        <w:tc>
          <w:tcPr>
            <w:tcW w:w="3925" w:type="dxa"/>
          </w:tcPr>
          <w:p w14:paraId="7488D3A6" w14:textId="77777777" w:rsidR="00331057" w:rsidRPr="00044D73" w:rsidRDefault="00B6526E">
            <w:pPr>
              <w:pStyle w:val="TableParagraph"/>
              <w:rPr>
                <w:color w:val="1A171C"/>
                <w:sz w:val="24"/>
              </w:rPr>
            </w:pPr>
            <w:r w:rsidRPr="00044D73">
              <w:rPr>
                <w:color w:val="1A171C"/>
                <w:sz w:val="24"/>
              </w:rPr>
              <w:t xml:space="preserve">What is it like for </w:t>
            </w:r>
            <w:r w:rsidR="00C46FA9" w:rsidRPr="00044D73">
              <w:rPr>
                <w:color w:val="1A171C"/>
                <w:sz w:val="24"/>
              </w:rPr>
              <w:t>someone to follow God?</w:t>
            </w:r>
          </w:p>
          <w:p w14:paraId="074BD87F" w14:textId="77777777" w:rsidR="00220BC1" w:rsidRPr="00044D73" w:rsidRDefault="00220BC1">
            <w:pPr>
              <w:pStyle w:val="TableParagraph"/>
              <w:rPr>
                <w:sz w:val="24"/>
              </w:rPr>
            </w:pPr>
          </w:p>
          <w:p w14:paraId="729F8880" w14:textId="09A46CB4" w:rsidR="00220BC1" w:rsidRPr="00044D73" w:rsidRDefault="00A94E4B">
            <w:pPr>
              <w:pStyle w:val="TableParagraph"/>
              <w:rPr>
                <w:sz w:val="24"/>
              </w:rPr>
            </w:pPr>
            <w:r w:rsidRPr="00044D73">
              <w:rPr>
                <w:sz w:val="24"/>
              </w:rPr>
              <w:t>What is the ‘Trinity’ and why is it important to C</w:t>
            </w:r>
            <w:r w:rsidR="00DC6DBF">
              <w:rPr>
                <w:sz w:val="24"/>
              </w:rPr>
              <w:t>h</w:t>
            </w:r>
            <w:r w:rsidRPr="00044D73">
              <w:rPr>
                <w:sz w:val="24"/>
              </w:rPr>
              <w:t>ri</w:t>
            </w:r>
            <w:r w:rsidR="00E862D1" w:rsidRPr="00044D73">
              <w:rPr>
                <w:sz w:val="24"/>
              </w:rPr>
              <w:t xml:space="preserve">stians? </w:t>
            </w:r>
          </w:p>
        </w:tc>
        <w:tc>
          <w:tcPr>
            <w:tcW w:w="3934" w:type="dxa"/>
          </w:tcPr>
          <w:p w14:paraId="6C9F6D09" w14:textId="77777777" w:rsidR="00331057" w:rsidRDefault="00FF450F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How do festivals and worship show wha</w:t>
            </w:r>
            <w:r w:rsidR="000B5BE8">
              <w:rPr>
                <w:sz w:val="24"/>
              </w:rPr>
              <w:t xml:space="preserve">t matters to a Muslim? </w:t>
            </w:r>
          </w:p>
          <w:p w14:paraId="5E53B32C" w14:textId="77777777" w:rsidR="00322A87" w:rsidRDefault="00322A87">
            <w:pPr>
              <w:pStyle w:val="TableParagraph"/>
              <w:spacing w:line="289" w:lineRule="exact"/>
              <w:rPr>
                <w:sz w:val="24"/>
              </w:rPr>
            </w:pPr>
          </w:p>
          <w:p w14:paraId="729F8882" w14:textId="17FD8CC7" w:rsidR="00322A87" w:rsidRPr="00044D73" w:rsidRDefault="00B01C1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 xml:space="preserve">How do festivals and family life </w:t>
            </w:r>
            <w:r w:rsidR="00964ADB">
              <w:rPr>
                <w:sz w:val="24"/>
              </w:rPr>
              <w:t>show what matters to Jewish people?</w:t>
            </w:r>
          </w:p>
        </w:tc>
        <w:tc>
          <w:tcPr>
            <w:tcW w:w="3934" w:type="dxa"/>
          </w:tcPr>
          <w:p w14:paraId="539E7215" w14:textId="77777777" w:rsidR="00331057" w:rsidRDefault="00AB68F5">
            <w:pPr>
              <w:pStyle w:val="TableParagraph"/>
              <w:ind w:right="664"/>
              <w:rPr>
                <w:sz w:val="24"/>
              </w:rPr>
            </w:pPr>
            <w:r>
              <w:rPr>
                <w:sz w:val="24"/>
              </w:rPr>
              <w:t xml:space="preserve">What </w:t>
            </w:r>
            <w:r w:rsidR="00DA2D57">
              <w:rPr>
                <w:sz w:val="24"/>
              </w:rPr>
              <w:t xml:space="preserve">do </w:t>
            </w:r>
            <w:r w:rsidR="00DC6DBF">
              <w:rPr>
                <w:sz w:val="24"/>
              </w:rPr>
              <w:t xml:space="preserve">Christians learn from the creation story? </w:t>
            </w:r>
          </w:p>
          <w:p w14:paraId="02C6AAD3" w14:textId="77777777" w:rsidR="00DC6DBF" w:rsidRDefault="00DC6DBF">
            <w:pPr>
              <w:pStyle w:val="TableParagraph"/>
              <w:ind w:right="664"/>
              <w:rPr>
                <w:sz w:val="24"/>
              </w:rPr>
            </w:pPr>
          </w:p>
          <w:p w14:paraId="729F8883" w14:textId="7662E3A6" w:rsidR="00DC6DBF" w:rsidRPr="00044D73" w:rsidRDefault="00990F25">
            <w:pPr>
              <w:pStyle w:val="TableParagraph"/>
              <w:ind w:right="664"/>
              <w:rPr>
                <w:sz w:val="24"/>
              </w:rPr>
            </w:pPr>
            <w:r>
              <w:rPr>
                <w:sz w:val="24"/>
              </w:rPr>
              <w:t xml:space="preserve">How and why do people try </w:t>
            </w:r>
            <w:r w:rsidR="005835E0">
              <w:rPr>
                <w:sz w:val="24"/>
              </w:rPr>
              <w:t xml:space="preserve">to </w:t>
            </w:r>
            <w:r>
              <w:rPr>
                <w:sz w:val="24"/>
              </w:rPr>
              <w:t>make</w:t>
            </w:r>
            <w:r w:rsidR="005835E0">
              <w:rPr>
                <w:sz w:val="24"/>
              </w:rPr>
              <w:t xml:space="preserve"> the world a better place? </w:t>
            </w:r>
            <w:r>
              <w:rPr>
                <w:sz w:val="24"/>
              </w:rPr>
              <w:t xml:space="preserve"> </w:t>
            </w:r>
          </w:p>
        </w:tc>
      </w:tr>
    </w:tbl>
    <w:p w14:paraId="729F8885" w14:textId="77777777" w:rsidR="00213E73" w:rsidRDefault="00213E73"/>
    <w:sectPr w:rsidR="00213E73">
      <w:type w:val="continuous"/>
      <w:pgSz w:w="16840" w:h="11910" w:orient="landscape"/>
      <w:pgMar w:top="1120" w:right="1133" w:bottom="280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32559" w14:textId="77777777" w:rsidR="00B52921" w:rsidRDefault="00B52921">
      <w:r>
        <w:separator/>
      </w:r>
    </w:p>
  </w:endnote>
  <w:endnote w:type="continuationSeparator" w:id="0">
    <w:p w14:paraId="6112290A" w14:textId="77777777" w:rsidR="00B52921" w:rsidRDefault="00B52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7298B" w14:textId="77777777" w:rsidR="00B52921" w:rsidRDefault="00B52921">
      <w:r>
        <w:separator/>
      </w:r>
    </w:p>
  </w:footnote>
  <w:footnote w:type="continuationSeparator" w:id="0">
    <w:p w14:paraId="7A09DD9C" w14:textId="77777777" w:rsidR="00B52921" w:rsidRDefault="00B52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F8885" w14:textId="77777777" w:rsidR="00331057" w:rsidRDefault="0031634F">
    <w:pPr>
      <w:pStyle w:val="BodyText"/>
      <w:spacing w:line="200" w:lineRule="exact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251658240" behindDoc="1" locked="0" layoutInCell="1" allowOverlap="1" wp14:anchorId="729F8886" wp14:editId="729F8887">
          <wp:simplePos x="0" y="0"/>
          <wp:positionH relativeFrom="page">
            <wp:posOffset>9093200</wp:posOffset>
          </wp:positionH>
          <wp:positionV relativeFrom="page">
            <wp:posOffset>83820</wp:posOffset>
          </wp:positionV>
          <wp:extent cx="660400" cy="5487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400" cy="5487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729F8888" wp14:editId="729F8889">
              <wp:simplePos x="0" y="0"/>
              <wp:positionH relativeFrom="page">
                <wp:posOffset>444500</wp:posOffset>
              </wp:positionH>
              <wp:positionV relativeFrom="page">
                <wp:posOffset>442901</wp:posOffset>
              </wp:positionV>
              <wp:extent cx="3690620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9062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9F888A" w14:textId="77777777" w:rsidR="00331057" w:rsidRDefault="0031634F">
                          <w:pPr>
                            <w:pStyle w:val="BodyText"/>
                            <w:spacing w:before="20"/>
                            <w:ind w:left="20"/>
                          </w:pPr>
                          <w:proofErr w:type="spellStart"/>
                          <w:r>
                            <w:t>Boxmoor</w:t>
                          </w:r>
                          <w:proofErr w:type="spellEnd"/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Primary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School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Year 3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Long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Term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Plan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F888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pt;margin-top:34.85pt;width:290.6pt;height:16.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RCTlAEAABsDAAAOAAAAZHJzL2Uyb0RvYy54bWysUsFuEzEQvSP1HyzfG2+DGtFVNhVQFSFV&#10;gFT4AMdrZ1esPe6Mk938PWN3kyC4IS722DN+894br+8nP4iDReohNPJmUUlhg4G2D7tG/vj+eP1O&#10;Cko6tHqAYBt5tCTvN1dv1mOs7RI6GFqLgkEC1WNsZJdSrJUi01mvaQHRBk46QK8TH3GnWtQjo/tB&#10;LatqpUbANiIYS8S3D69JuSn4zlmTvjpHNomhkcwtlRXLus2r2qx1vUMdu97MNPQ/sPC6D9z0DPWg&#10;kxZ77P+C8r1BIHBpYcArcK43tmhgNTfVH2qeOx1t0cLmUDzbRP8P1nw5PMdvKNL0ASYeYBFB8QnM&#10;T2Jv1Bipnmuyp1QTV2ehk0Ofd5Yg+CF7ezz7aackDF++Xd1VqyWnDOeW1d3tbTFcXV5HpPTJghc5&#10;aCTyvAoDfXiilPvr+lQyk3ntn5mkaTtxSQ630B5ZxMhzbCS97DVaKYbPgY3KQz8FeAq2pwDT8BHK&#10;18haArzfJ3B96XzBnTvzBAqh+bfkEf9+LlWXP735BQAA//8DAFBLAwQUAAYACAAAACEAqlkFTt4A&#10;AAAJAQAADwAAAGRycy9kb3ducmV2LnhtbEyPwU7DMBBE70j8g7VI3KjdSCQ0xKkqBCckRBoOHJ1k&#10;m1iN1yF22/D3LCc4jmY086bYLm4UZ5yD9aRhvVIgkFrfWeo1fNQvdw8gQjTUmdETavjGANvy+qow&#10;eecvVOF5H3vBJRRyo2GIccqlDO2AzoSVn5DYO/jZmchy7mU3mwuXu1EmSqXSGUu8MJgJnwZsj/uT&#10;07D7pOrZfr0179WhsnW9UfSaHrW+vVl2jyAiLvEvDL/4jA4lMzX+RF0Qo4ZM8ZWoId1kINhP79cJ&#10;iIaDKslAloX8/6D8AQAA//8DAFBLAQItABQABgAIAAAAIQC2gziS/gAAAOEBAAATAAAAAAAAAAAA&#10;AAAAAAAAAABbQ29udGVudF9UeXBlc10ueG1sUEsBAi0AFAAGAAgAAAAhADj9If/WAAAAlAEAAAsA&#10;AAAAAAAAAAAAAAAALwEAAF9yZWxzLy5yZWxzUEsBAi0AFAAGAAgAAAAhAN8FEJOUAQAAGwMAAA4A&#10;AAAAAAAAAAAAAAAALgIAAGRycy9lMm9Eb2MueG1sUEsBAi0AFAAGAAgAAAAhAKpZBU7eAAAACQEA&#10;AA8AAAAAAAAAAAAAAAAA7gMAAGRycy9kb3ducmV2LnhtbFBLBQYAAAAABAAEAPMAAAD5BAAAAAA=&#10;" filled="f" stroked="f">
              <v:textbox inset="0,0,0,0">
                <w:txbxContent>
                  <w:p w14:paraId="729F888A" w14:textId="77777777" w:rsidR="00331057" w:rsidRDefault="0031634F">
                    <w:pPr>
                      <w:pStyle w:val="BodyText"/>
                      <w:spacing w:before="20"/>
                      <w:ind w:left="20"/>
                    </w:pPr>
                    <w:proofErr w:type="spellStart"/>
                    <w:r>
                      <w:t>Boxmoor</w:t>
                    </w:r>
                    <w:proofErr w:type="spellEnd"/>
                    <w:r>
                      <w:rPr>
                        <w:spacing w:val="-6"/>
                      </w:rPr>
                      <w:t xml:space="preserve"> </w:t>
                    </w:r>
                    <w:r>
                      <w:t>Primary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School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Year 3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Long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Term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31057"/>
    <w:rsid w:val="00007D9F"/>
    <w:rsid w:val="00011C0A"/>
    <w:rsid w:val="00044D73"/>
    <w:rsid w:val="000508CE"/>
    <w:rsid w:val="000B0164"/>
    <w:rsid w:val="000B5BE8"/>
    <w:rsid w:val="000F4EE4"/>
    <w:rsid w:val="001466DF"/>
    <w:rsid w:val="001E6653"/>
    <w:rsid w:val="00213E73"/>
    <w:rsid w:val="00220BC1"/>
    <w:rsid w:val="00262FCA"/>
    <w:rsid w:val="00293BD5"/>
    <w:rsid w:val="002A5BFB"/>
    <w:rsid w:val="002E3F89"/>
    <w:rsid w:val="0031634F"/>
    <w:rsid w:val="00322A87"/>
    <w:rsid w:val="00325F1E"/>
    <w:rsid w:val="00331057"/>
    <w:rsid w:val="00356FEC"/>
    <w:rsid w:val="003A1356"/>
    <w:rsid w:val="003D4468"/>
    <w:rsid w:val="003F0824"/>
    <w:rsid w:val="00413E6F"/>
    <w:rsid w:val="00454E97"/>
    <w:rsid w:val="004B79F2"/>
    <w:rsid w:val="00515692"/>
    <w:rsid w:val="00516897"/>
    <w:rsid w:val="005835E0"/>
    <w:rsid w:val="005A01D9"/>
    <w:rsid w:val="005A1604"/>
    <w:rsid w:val="005C2277"/>
    <w:rsid w:val="005C4224"/>
    <w:rsid w:val="00651FF3"/>
    <w:rsid w:val="00657DBA"/>
    <w:rsid w:val="00693A07"/>
    <w:rsid w:val="006C33F4"/>
    <w:rsid w:val="006C6B2D"/>
    <w:rsid w:val="00703ED8"/>
    <w:rsid w:val="007341ED"/>
    <w:rsid w:val="007A077D"/>
    <w:rsid w:val="00867643"/>
    <w:rsid w:val="00873F14"/>
    <w:rsid w:val="008943C9"/>
    <w:rsid w:val="00901DC4"/>
    <w:rsid w:val="0091234D"/>
    <w:rsid w:val="009154B8"/>
    <w:rsid w:val="009267D7"/>
    <w:rsid w:val="00964ADB"/>
    <w:rsid w:val="00990F25"/>
    <w:rsid w:val="0099402F"/>
    <w:rsid w:val="00997F8F"/>
    <w:rsid w:val="00A37E6C"/>
    <w:rsid w:val="00A4142F"/>
    <w:rsid w:val="00A94E4B"/>
    <w:rsid w:val="00AB055B"/>
    <w:rsid w:val="00AB68F5"/>
    <w:rsid w:val="00AC6944"/>
    <w:rsid w:val="00AD383F"/>
    <w:rsid w:val="00B0187D"/>
    <w:rsid w:val="00B01C12"/>
    <w:rsid w:val="00B23B77"/>
    <w:rsid w:val="00B52921"/>
    <w:rsid w:val="00B55BAC"/>
    <w:rsid w:val="00B6526E"/>
    <w:rsid w:val="00B8001B"/>
    <w:rsid w:val="00BD3CA5"/>
    <w:rsid w:val="00BD42EE"/>
    <w:rsid w:val="00C35EE5"/>
    <w:rsid w:val="00C35F7C"/>
    <w:rsid w:val="00C46FA9"/>
    <w:rsid w:val="00C92329"/>
    <w:rsid w:val="00CC1DA7"/>
    <w:rsid w:val="00CE0794"/>
    <w:rsid w:val="00CF0169"/>
    <w:rsid w:val="00D06B37"/>
    <w:rsid w:val="00D23452"/>
    <w:rsid w:val="00D24228"/>
    <w:rsid w:val="00D301DD"/>
    <w:rsid w:val="00DA2D57"/>
    <w:rsid w:val="00DC6DBF"/>
    <w:rsid w:val="00DE3400"/>
    <w:rsid w:val="00DF2F0A"/>
    <w:rsid w:val="00DF5E7C"/>
    <w:rsid w:val="00E10B26"/>
    <w:rsid w:val="00E51A51"/>
    <w:rsid w:val="00E862D1"/>
    <w:rsid w:val="00EA4F57"/>
    <w:rsid w:val="00EC39D6"/>
    <w:rsid w:val="00EE5B97"/>
    <w:rsid w:val="00EF1104"/>
    <w:rsid w:val="00EF1256"/>
    <w:rsid w:val="00FF3B0E"/>
    <w:rsid w:val="00FF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F8815"/>
  <w15:docId w15:val="{FEE08AB5-7C6F-43FD-B144-9473EAFCB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semiHidden/>
    <w:unhideWhenUsed/>
    <w:rsid w:val="000508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08CE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semiHidden/>
    <w:unhideWhenUsed/>
    <w:rsid w:val="000508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08CE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7e18ac-a4b9-41ee-a5a5-c99bb7afb457" xsi:nil="true"/>
    <lcf76f155ced4ddcb4097134ff3c332f xmlns="876b1b52-f5b7-4f81-8c01-8ef997858b9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6C781D8C252240823DEF70B700188C" ma:contentTypeVersion="13" ma:contentTypeDescription="Create a new document." ma:contentTypeScope="" ma:versionID="56888450f26026ab27c39b7bcccb47ce">
  <xsd:schema xmlns:xsd="http://www.w3.org/2001/XMLSchema" xmlns:xs="http://www.w3.org/2001/XMLSchema" xmlns:p="http://schemas.microsoft.com/office/2006/metadata/properties" xmlns:ns2="876b1b52-f5b7-4f81-8c01-8ef997858b97" xmlns:ns3="7e7e18ac-a4b9-41ee-a5a5-c99bb7afb457" targetNamespace="http://schemas.microsoft.com/office/2006/metadata/properties" ma:root="true" ma:fieldsID="b03dfeb1bc2c105930f69ceace64a6ae" ns2:_="" ns3:_="">
    <xsd:import namespace="876b1b52-f5b7-4f81-8c01-8ef997858b97"/>
    <xsd:import namespace="7e7e18ac-a4b9-41ee-a5a5-c99bb7afb45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b1b52-f5b7-4f81-8c01-8ef997858b97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62e074c-6c21-475c-b1bc-c178c821bd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e18ac-a4b9-41ee-a5a5-c99bb7afb45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89d4372-4b0f-4947-8e96-43ce132f603d}" ma:internalName="TaxCatchAll" ma:showField="CatchAllData" ma:web="7e7e18ac-a4b9-41ee-a5a5-c99bb7afb4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A3420D-B82E-40D4-A021-3B6A57C1E5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3F0846-6CCF-4ED1-B4FE-296718840187}">
  <ds:schemaRefs>
    <ds:schemaRef ds:uri="http://schemas.microsoft.com/office/2006/metadata/properties"/>
    <ds:schemaRef ds:uri="http://schemas.microsoft.com/office/infopath/2007/PartnerControls"/>
    <ds:schemaRef ds:uri="7e7e18ac-a4b9-41ee-a5a5-c99bb7afb457"/>
    <ds:schemaRef ds:uri="876b1b52-f5b7-4f81-8c01-8ef997858b97"/>
  </ds:schemaRefs>
</ds:datastoreItem>
</file>

<file path=customXml/itemProps3.xml><?xml version="1.0" encoding="utf-8"?>
<ds:datastoreItem xmlns:ds="http://schemas.openxmlformats.org/officeDocument/2006/customXml" ds:itemID="{FE56D550-A635-4EF8-B944-3D6783E95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6b1b52-f5b7-4f81-8c01-8ef997858b97"/>
    <ds:schemaRef ds:uri="7e7e18ac-a4b9-41ee-a5a5-c99bb7afb4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490</Words>
  <Characters>2795</Characters>
  <Application>Microsoft Office Word</Application>
  <DocSecurity>4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Bay Primary School</dc:title>
  <dc:subject/>
  <dc:creator>Morfitt</dc:creator>
  <cp:keywords/>
  <cp:lastModifiedBy>Emily Hobson</cp:lastModifiedBy>
  <cp:revision>55</cp:revision>
  <dcterms:created xsi:type="dcterms:W3CDTF">2026-10-02T03:34:00Z</dcterms:created>
  <dcterms:modified xsi:type="dcterms:W3CDTF">2026-10-07T15:26:00Z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2018-01-23T00:00:00Z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2026-10-01T00:00:00Z</vt:filetime>
  </property>
  <property fmtid="{D5CDD505-2E9C-101B-9397-08002B2CF9AE}" pid="6" name="Producer">
    <vt:lpwstr>Microsoft® Word 2010</vt:lpwstr>
  </property>
  <property fmtid="{D5CDD505-2E9C-101B-9397-08002B2CF9AE}" pid="7" name="ContentTypeId">
    <vt:lpwstr>0x0101000E6C781D8C252240823DEF70B700188C</vt:lpwstr>
  </property>
  <property fmtid="{D5CDD505-2E9C-101B-9397-08002B2CF9AE}" pid="8" name="MediaServiceImageTags">
    <vt:lpwstr/>
  </property>
</Properties>
</file>